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0" w:type="dxa"/>
        <w:jc w:val="center"/>
        <w:tblInd w:w="-873" w:type="dxa"/>
        <w:tblLayout w:type="fixed"/>
        <w:tblLook w:val="0000" w:firstRow="0" w:lastRow="0" w:firstColumn="0" w:lastColumn="0" w:noHBand="0" w:noVBand="0"/>
      </w:tblPr>
      <w:tblGrid>
        <w:gridCol w:w="4537"/>
        <w:gridCol w:w="340"/>
        <w:gridCol w:w="4633"/>
      </w:tblGrid>
      <w:tr w:rsidR="00E51D70" w:rsidRPr="00473F9F" w:rsidTr="009776E9">
        <w:trPr>
          <w:trHeight w:hRule="exact" w:val="1019"/>
          <w:jc w:val="center"/>
        </w:trPr>
        <w:tc>
          <w:tcPr>
            <w:tcW w:w="4537" w:type="dxa"/>
          </w:tcPr>
          <w:p w:rsidR="00E51D70" w:rsidRPr="00473F9F" w:rsidRDefault="00E51D70" w:rsidP="009776E9">
            <w:pPr>
              <w:snapToGrid w:val="0"/>
              <w:jc w:val="center"/>
              <w:rPr>
                <w:szCs w:val="28"/>
              </w:rPr>
            </w:pPr>
            <w:bookmarkStart w:id="0" w:name="_GoBack"/>
            <w:bookmarkEnd w:id="0"/>
            <w:r w:rsidRPr="00473F9F">
              <w:rPr>
                <w:szCs w:val="28"/>
              </w:rPr>
              <w:t>THÀNH ỦY CẦN THƠ</w:t>
            </w:r>
          </w:p>
          <w:p w:rsidR="00E51D70" w:rsidRPr="00473F9F" w:rsidRDefault="00E51D70" w:rsidP="009776E9">
            <w:pPr>
              <w:snapToGrid w:val="0"/>
              <w:jc w:val="center"/>
              <w:rPr>
                <w:b/>
                <w:szCs w:val="28"/>
              </w:rPr>
            </w:pPr>
            <w:r w:rsidRPr="00473F9F">
              <w:rPr>
                <w:b/>
                <w:szCs w:val="28"/>
              </w:rPr>
              <w:t>BAN TUYÊN GIÁO VÀ DÂN VẬN</w:t>
            </w:r>
          </w:p>
          <w:p w:rsidR="00E51D70" w:rsidRPr="00473F9F" w:rsidRDefault="00E51D70" w:rsidP="009776E9">
            <w:pPr>
              <w:snapToGrid w:val="0"/>
              <w:jc w:val="center"/>
              <w:rPr>
                <w:b/>
                <w:szCs w:val="28"/>
              </w:rPr>
            </w:pPr>
            <w:r w:rsidRPr="00473F9F">
              <w:rPr>
                <w:b/>
                <w:szCs w:val="28"/>
              </w:rPr>
              <w:t>*</w:t>
            </w:r>
          </w:p>
          <w:p w:rsidR="00E51D70" w:rsidRPr="00473F9F" w:rsidRDefault="00E51D70" w:rsidP="009776E9">
            <w:pPr>
              <w:jc w:val="center"/>
              <w:rPr>
                <w:szCs w:val="28"/>
              </w:rPr>
            </w:pPr>
          </w:p>
        </w:tc>
        <w:tc>
          <w:tcPr>
            <w:tcW w:w="340" w:type="dxa"/>
            <w:vAlign w:val="center"/>
          </w:tcPr>
          <w:p w:rsidR="00E51D70" w:rsidRPr="00473F9F" w:rsidRDefault="00E51D70" w:rsidP="009776E9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4633" w:type="dxa"/>
          </w:tcPr>
          <w:p w:rsidR="00E51D70" w:rsidRPr="00473F9F" w:rsidRDefault="00E51D70" w:rsidP="009776E9">
            <w:pPr>
              <w:snapToGrid w:val="0"/>
              <w:jc w:val="center"/>
              <w:rPr>
                <w:b/>
                <w:sz w:val="30"/>
                <w:szCs w:val="30"/>
              </w:rPr>
            </w:pPr>
            <w:r w:rsidRPr="00473F9F">
              <w:rPr>
                <w:b/>
                <w:sz w:val="30"/>
                <w:szCs w:val="30"/>
              </w:rPr>
              <w:t>ĐẢNG CỘNG SẢN VIỆT NAM</w:t>
            </w:r>
          </w:p>
          <w:p w:rsidR="00E51D70" w:rsidRPr="00473F9F" w:rsidRDefault="00E51D70" w:rsidP="009776E9">
            <w:pPr>
              <w:jc w:val="center"/>
              <w:rPr>
                <w:i/>
                <w:szCs w:val="28"/>
              </w:rPr>
            </w:pPr>
            <w:r w:rsidRPr="00473F9F">
              <w:rPr>
                <w:b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1CBB80" wp14:editId="29520068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70485</wp:posOffset>
                      </wp:positionV>
                      <wp:extent cx="26670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5.55pt" to="214.6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6I4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Mps9pS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"/>
                  </w:pict>
                </mc:Fallback>
              </mc:AlternateContent>
            </w:r>
          </w:p>
          <w:p w:rsidR="00E51D70" w:rsidRPr="00473F9F" w:rsidRDefault="00E51D70" w:rsidP="00E51D70">
            <w:pPr>
              <w:jc w:val="center"/>
              <w:rPr>
                <w:i/>
                <w:szCs w:val="28"/>
              </w:rPr>
            </w:pPr>
            <w:r w:rsidRPr="00473F9F">
              <w:rPr>
                <w:i/>
                <w:szCs w:val="28"/>
              </w:rPr>
              <w:t xml:space="preserve">Cần Thơ, ngày </w:t>
            </w:r>
            <w:r>
              <w:rPr>
                <w:i/>
                <w:szCs w:val="28"/>
              </w:rPr>
              <w:t>23</w:t>
            </w:r>
            <w:r w:rsidRPr="00473F9F">
              <w:rPr>
                <w:i/>
                <w:szCs w:val="28"/>
              </w:rPr>
              <w:t xml:space="preserve"> tháng </w:t>
            </w:r>
            <w:r>
              <w:rPr>
                <w:i/>
                <w:szCs w:val="28"/>
              </w:rPr>
              <w:t>5</w:t>
            </w:r>
            <w:r w:rsidRPr="00473F9F">
              <w:rPr>
                <w:i/>
                <w:szCs w:val="28"/>
              </w:rPr>
              <w:t xml:space="preserve"> năm 2025</w:t>
            </w:r>
          </w:p>
        </w:tc>
      </w:tr>
    </w:tbl>
    <w:p w:rsidR="00E51D70" w:rsidRPr="00A4195A" w:rsidRDefault="00E51D70" w:rsidP="00E51D70">
      <w:pPr>
        <w:pStyle w:val="Heading1"/>
        <w:jc w:val="center"/>
        <w:rPr>
          <w:sz w:val="10"/>
          <w:szCs w:val="30"/>
          <w:lang w:val="es-CL"/>
        </w:rPr>
      </w:pPr>
    </w:p>
    <w:p w:rsidR="00E51D70" w:rsidRDefault="00E51D70" w:rsidP="00E51D70">
      <w:pPr>
        <w:pStyle w:val="Heading1"/>
        <w:jc w:val="center"/>
        <w:rPr>
          <w:szCs w:val="30"/>
          <w:lang w:val="es-CL"/>
        </w:rPr>
      </w:pPr>
    </w:p>
    <w:p w:rsidR="00E51D70" w:rsidRDefault="00E51D70" w:rsidP="00E51D70">
      <w:pPr>
        <w:pStyle w:val="Heading1"/>
        <w:jc w:val="center"/>
        <w:rPr>
          <w:szCs w:val="30"/>
          <w:lang w:val="es-CL"/>
        </w:rPr>
      </w:pPr>
      <w:r>
        <w:rPr>
          <w:szCs w:val="30"/>
          <w:lang w:val="es-CL"/>
        </w:rPr>
        <w:t>LỊCH LÀM VIỆC TUẦN 22</w:t>
      </w:r>
      <w:r w:rsidRPr="00473F9F">
        <w:rPr>
          <w:szCs w:val="30"/>
          <w:lang w:val="es-CL"/>
        </w:rPr>
        <w:br/>
        <w:t xml:space="preserve">của Trưởng Ban và các Phó Trưởng Ban </w:t>
      </w:r>
    </w:p>
    <w:p w:rsidR="00E51D70" w:rsidRPr="00473F9F" w:rsidRDefault="00E51D70" w:rsidP="00E51D70">
      <w:pPr>
        <w:pStyle w:val="Heading1"/>
        <w:jc w:val="center"/>
        <w:rPr>
          <w:b w:val="0"/>
          <w:i/>
          <w:szCs w:val="30"/>
          <w:lang w:val="es-CL"/>
        </w:rPr>
      </w:pPr>
      <w:r>
        <w:rPr>
          <w:szCs w:val="30"/>
          <w:lang w:val="es-CL"/>
        </w:rPr>
        <w:t xml:space="preserve">Ban </w:t>
      </w:r>
      <w:r w:rsidRPr="00473F9F">
        <w:rPr>
          <w:szCs w:val="30"/>
          <w:lang w:val="es-CL"/>
        </w:rPr>
        <w:t xml:space="preserve">Tuyên giáo và Dân vận Thành ủy </w:t>
      </w:r>
      <w:r w:rsidRPr="00473F9F">
        <w:rPr>
          <w:szCs w:val="30"/>
          <w:lang w:val="es-CL"/>
        </w:rPr>
        <w:br/>
      </w:r>
      <w:r w:rsidRPr="00473F9F">
        <w:rPr>
          <w:b w:val="0"/>
          <w:i/>
          <w:szCs w:val="30"/>
          <w:lang w:val="es-CL"/>
        </w:rPr>
        <w:t xml:space="preserve">(từ ngày </w:t>
      </w:r>
      <w:r>
        <w:rPr>
          <w:b w:val="0"/>
          <w:i/>
          <w:szCs w:val="30"/>
          <w:lang w:val="es-CL"/>
        </w:rPr>
        <w:t>26/5</w:t>
      </w:r>
      <w:r w:rsidRPr="00473F9F">
        <w:rPr>
          <w:b w:val="0"/>
          <w:i/>
          <w:szCs w:val="30"/>
          <w:lang w:val="vi-VN"/>
        </w:rPr>
        <w:t>/202</w:t>
      </w:r>
      <w:r w:rsidRPr="00473F9F">
        <w:rPr>
          <w:b w:val="0"/>
          <w:i/>
          <w:szCs w:val="30"/>
          <w:lang w:val="es-CL"/>
        </w:rPr>
        <w:t xml:space="preserve">5 </w:t>
      </w:r>
      <w:r>
        <w:rPr>
          <w:b w:val="0"/>
          <w:i/>
          <w:szCs w:val="30"/>
          <w:lang w:val="es-CL"/>
        </w:rPr>
        <w:t>-</w:t>
      </w:r>
      <w:r w:rsidRPr="00473F9F">
        <w:rPr>
          <w:b w:val="0"/>
          <w:i/>
          <w:szCs w:val="30"/>
          <w:lang w:val="es-CL"/>
        </w:rPr>
        <w:t xml:space="preserve"> </w:t>
      </w:r>
      <w:r>
        <w:rPr>
          <w:b w:val="0"/>
          <w:i/>
          <w:szCs w:val="30"/>
          <w:lang w:val="es-CL"/>
        </w:rPr>
        <w:t>01/6</w:t>
      </w:r>
      <w:r w:rsidRPr="00473F9F">
        <w:rPr>
          <w:b w:val="0"/>
          <w:i/>
          <w:szCs w:val="30"/>
          <w:lang w:val="es-CL"/>
        </w:rPr>
        <w:t>/2025)</w:t>
      </w:r>
    </w:p>
    <w:p w:rsidR="00E51D70" w:rsidRPr="00473F9F" w:rsidRDefault="00E51D70" w:rsidP="00E51D70">
      <w:pPr>
        <w:tabs>
          <w:tab w:val="center" w:pos="4535"/>
          <w:tab w:val="left" w:pos="5430"/>
          <w:tab w:val="left" w:pos="6930"/>
        </w:tabs>
        <w:jc w:val="center"/>
        <w:rPr>
          <w:sz w:val="30"/>
          <w:szCs w:val="30"/>
        </w:rPr>
      </w:pPr>
      <w:r w:rsidRPr="00473F9F">
        <w:rPr>
          <w:sz w:val="30"/>
          <w:szCs w:val="30"/>
        </w:rPr>
        <w:t>-----</w:t>
      </w:r>
    </w:p>
    <w:p w:rsidR="00E51D70" w:rsidRPr="001D461D" w:rsidRDefault="00E51D70" w:rsidP="00E51D70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</w:rPr>
      </w:pPr>
    </w:p>
    <w:p w:rsidR="00E51D70" w:rsidRPr="00E0649A" w:rsidRDefault="00E51D70" w:rsidP="00E51D70">
      <w:pPr>
        <w:spacing w:before="60" w:after="60"/>
        <w:ind w:firstLine="567"/>
        <w:jc w:val="both"/>
        <w:rPr>
          <w:spacing w:val="2"/>
          <w:sz w:val="30"/>
          <w:szCs w:val="30"/>
          <w:shd w:val="clear" w:color="auto" w:fill="FFFFFF"/>
        </w:rPr>
      </w:pP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Thứ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hai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(ngày </w:t>
      </w:r>
      <w:r>
        <w:rPr>
          <w:b/>
          <w:i/>
          <w:color w:val="0070C0"/>
          <w:spacing w:val="2"/>
          <w:sz w:val="32"/>
          <w:szCs w:val="32"/>
          <w:shd w:val="clear" w:color="auto" w:fill="FFFFFF"/>
        </w:rPr>
        <w:t>26</w:t>
      </w:r>
      <w:r w:rsidRPr="00AA7065">
        <w:rPr>
          <w:b/>
          <w:i/>
          <w:color w:val="0070C0"/>
          <w:spacing w:val="2"/>
          <w:sz w:val="32"/>
          <w:szCs w:val="32"/>
          <w:shd w:val="clear" w:color="auto" w:fill="FFFFFF"/>
        </w:rPr>
        <w:t>/5</w:t>
      </w:r>
      <w:r w:rsidRPr="00E0649A">
        <w:rPr>
          <w:b/>
          <w:i/>
          <w:color w:val="0070C0"/>
          <w:sz w:val="32"/>
          <w:szCs w:val="32"/>
          <w:lang w:val="vi-VN"/>
        </w:rPr>
        <w:t>/202</w:t>
      </w:r>
      <w:r w:rsidRPr="00E0649A">
        <w:rPr>
          <w:b/>
          <w:i/>
          <w:color w:val="0070C0"/>
          <w:sz w:val="32"/>
          <w:szCs w:val="32"/>
        </w:rPr>
        <w:t>5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): </w:t>
      </w:r>
    </w:p>
    <w:p w:rsidR="00ED7774" w:rsidRPr="00ED7774" w:rsidRDefault="00E51D70" w:rsidP="00ED7774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</w:rPr>
      </w:pPr>
      <w:r w:rsidRPr="00ED7774">
        <w:rPr>
          <w:spacing w:val="2"/>
          <w:sz w:val="30"/>
          <w:szCs w:val="30"/>
          <w:shd w:val="clear" w:color="auto" w:fill="FFFFFF"/>
        </w:rPr>
        <w:t>-</w:t>
      </w:r>
      <w:r w:rsidR="00ED7774" w:rsidRPr="00ED7774">
        <w:rPr>
          <w:spacing w:val="2"/>
          <w:sz w:val="30"/>
          <w:szCs w:val="30"/>
          <w:shd w:val="clear" w:color="auto" w:fill="FFFFFF"/>
        </w:rPr>
        <w:t xml:space="preserve"> Lãnh đạo Ban làm việc tại cơ quan</w:t>
      </w:r>
      <w:r w:rsidRPr="00ED7774">
        <w:rPr>
          <w:spacing w:val="2"/>
          <w:sz w:val="30"/>
          <w:szCs w:val="30"/>
          <w:shd w:val="clear" w:color="auto" w:fill="FFFFFF"/>
        </w:rPr>
        <w:t>.</w:t>
      </w:r>
    </w:p>
    <w:p w:rsidR="00E51D70" w:rsidRPr="00E0649A" w:rsidRDefault="00E51D70" w:rsidP="00ED7774">
      <w:pPr>
        <w:spacing w:before="120" w:after="120"/>
        <w:ind w:firstLine="567"/>
        <w:jc w:val="both"/>
        <w:rPr>
          <w:b/>
          <w:i/>
          <w:color w:val="0070C0"/>
          <w:spacing w:val="2"/>
          <w:sz w:val="32"/>
          <w:szCs w:val="32"/>
          <w:shd w:val="clear" w:color="auto" w:fill="FFFFFF"/>
        </w:rPr>
      </w:pP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Thứ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ba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(ngày </w:t>
      </w:r>
      <w:r>
        <w:rPr>
          <w:b/>
          <w:i/>
          <w:color w:val="0070C0"/>
          <w:spacing w:val="2"/>
          <w:sz w:val="32"/>
          <w:szCs w:val="32"/>
          <w:shd w:val="clear" w:color="auto" w:fill="FFFFFF"/>
        </w:rPr>
        <w:t>27/5</w:t>
      </w:r>
      <w:r w:rsidRPr="00E0649A">
        <w:rPr>
          <w:b/>
          <w:i/>
          <w:color w:val="0070C0"/>
          <w:sz w:val="32"/>
          <w:szCs w:val="32"/>
          <w:lang w:val="vi-VN"/>
        </w:rPr>
        <w:t>/202</w:t>
      </w:r>
      <w:r w:rsidRPr="00E0649A">
        <w:rPr>
          <w:b/>
          <w:i/>
          <w:color w:val="0070C0"/>
          <w:sz w:val="32"/>
          <w:szCs w:val="32"/>
        </w:rPr>
        <w:t>5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): </w:t>
      </w:r>
    </w:p>
    <w:p w:rsidR="00742E9C" w:rsidRPr="00577761" w:rsidRDefault="00742E9C" w:rsidP="00742E9C">
      <w:pPr>
        <w:spacing w:before="120" w:after="120"/>
        <w:ind w:firstLine="567"/>
        <w:jc w:val="both"/>
        <w:rPr>
          <w:b/>
          <w:spacing w:val="2"/>
          <w:sz w:val="32"/>
          <w:szCs w:val="32"/>
        </w:rPr>
      </w:pPr>
      <w:r w:rsidRPr="00577761">
        <w:rPr>
          <w:b/>
          <w:spacing w:val="2"/>
          <w:sz w:val="30"/>
          <w:szCs w:val="30"/>
          <w:shd w:val="clear" w:color="auto" w:fill="FFFFFF"/>
        </w:rPr>
        <w:t>- 07 giờ,</w:t>
      </w:r>
      <w:r w:rsidRPr="00577761">
        <w:rPr>
          <w:spacing w:val="2"/>
          <w:sz w:val="30"/>
          <w:szCs w:val="30"/>
          <w:shd w:val="clear" w:color="auto" w:fill="FFFFFF"/>
        </w:rPr>
        <w:t xml:space="preserve"> đồng chí </w:t>
      </w:r>
      <w:r w:rsidR="009B25F1">
        <w:rPr>
          <w:b/>
          <w:spacing w:val="2"/>
          <w:sz w:val="30"/>
          <w:szCs w:val="30"/>
          <w:shd w:val="clear" w:color="auto" w:fill="FFFFFF"/>
        </w:rPr>
        <w:t>Nguyễn Hồng Hà</w:t>
      </w:r>
      <w:r w:rsidRPr="00577761">
        <w:rPr>
          <w:spacing w:val="2"/>
          <w:sz w:val="30"/>
          <w:szCs w:val="30"/>
          <w:shd w:val="clear" w:color="auto" w:fill="FFFFFF"/>
        </w:rPr>
        <w:t xml:space="preserve"> dự Lễ ra quân Chiến dịch Thanh niên tình nguyện hè năm 2025. Điểm tại Trường Cao đẳng Cần Thơ </w:t>
      </w:r>
      <w:r w:rsidRPr="00577761">
        <w:rPr>
          <w:i/>
          <w:spacing w:val="2"/>
          <w:sz w:val="30"/>
          <w:szCs w:val="30"/>
          <w:shd w:val="clear" w:color="auto" w:fill="FFFFFF"/>
        </w:rPr>
        <w:t>(số 413, đường 30 tháng 4, phường Hưng Lợi, quận Ninh Kiều)</w:t>
      </w:r>
      <w:r w:rsidRPr="00577761">
        <w:rPr>
          <w:spacing w:val="2"/>
          <w:sz w:val="30"/>
          <w:szCs w:val="30"/>
          <w:shd w:val="clear" w:color="auto" w:fill="FFFFFF"/>
        </w:rPr>
        <w:t>.</w:t>
      </w:r>
    </w:p>
    <w:p w:rsidR="00E51D70" w:rsidRPr="00CA1EED" w:rsidRDefault="00E51D70" w:rsidP="00E51D70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</w:rPr>
      </w:pPr>
      <w:r>
        <w:rPr>
          <w:b/>
          <w:spacing w:val="2"/>
          <w:sz w:val="30"/>
          <w:szCs w:val="30"/>
          <w:shd w:val="clear" w:color="auto" w:fill="FFFFFF"/>
        </w:rPr>
        <w:t>- 14 giờ,</w:t>
      </w:r>
      <w:r>
        <w:rPr>
          <w:spacing w:val="2"/>
          <w:sz w:val="30"/>
          <w:szCs w:val="30"/>
          <w:shd w:val="clear" w:color="auto" w:fill="FFFFFF"/>
        </w:rPr>
        <w:t xml:space="preserve"> đồng chí </w:t>
      </w:r>
      <w:r w:rsidR="00577761">
        <w:rPr>
          <w:b/>
          <w:spacing w:val="2"/>
          <w:sz w:val="30"/>
          <w:szCs w:val="30"/>
          <w:shd w:val="clear" w:color="auto" w:fill="FFFFFF"/>
        </w:rPr>
        <w:t>Phan Văn Thép</w:t>
      </w:r>
      <w:r>
        <w:rPr>
          <w:spacing w:val="2"/>
          <w:sz w:val="30"/>
          <w:szCs w:val="30"/>
          <w:shd w:val="clear" w:color="auto" w:fill="FFFFFF"/>
        </w:rPr>
        <w:t xml:space="preserve"> dự làm việc với Đoàn Kiểm tra Ban Chỉ đạo 35 Trung ương</w:t>
      </w:r>
      <w:r w:rsidR="00577761">
        <w:rPr>
          <w:spacing w:val="2"/>
          <w:sz w:val="30"/>
          <w:szCs w:val="30"/>
          <w:shd w:val="clear" w:color="auto" w:fill="FFFFFF"/>
        </w:rPr>
        <w:t xml:space="preserve"> (đồng chí Nguyễn Biên Soạn, đồng chí Phạm Thị Hồng Thắm cùng dự)</w:t>
      </w:r>
      <w:r>
        <w:rPr>
          <w:spacing w:val="2"/>
          <w:sz w:val="30"/>
          <w:szCs w:val="30"/>
          <w:shd w:val="clear" w:color="auto" w:fill="FFFFFF"/>
        </w:rPr>
        <w:t>. Điểm tại Công an thành phố.</w:t>
      </w:r>
    </w:p>
    <w:p w:rsidR="00323B68" w:rsidRDefault="00323B68" w:rsidP="00E51D70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</w:rPr>
      </w:pPr>
      <w:r>
        <w:rPr>
          <w:b/>
          <w:spacing w:val="2"/>
          <w:sz w:val="30"/>
          <w:szCs w:val="30"/>
          <w:shd w:val="clear" w:color="auto" w:fill="FFFFFF"/>
        </w:rPr>
        <w:t>- 14 giờ,</w:t>
      </w:r>
      <w:r>
        <w:rPr>
          <w:spacing w:val="2"/>
          <w:sz w:val="30"/>
          <w:szCs w:val="30"/>
          <w:shd w:val="clear" w:color="auto" w:fill="FFFFFF"/>
        </w:rPr>
        <w:t xml:space="preserve"> đồng chí </w:t>
      </w:r>
      <w:r w:rsidR="009B25F1">
        <w:rPr>
          <w:b/>
          <w:spacing w:val="2"/>
          <w:sz w:val="30"/>
          <w:szCs w:val="30"/>
          <w:shd w:val="clear" w:color="auto" w:fill="FFFFFF"/>
        </w:rPr>
        <w:t>Nguyễn Ngọc Tâm</w:t>
      </w:r>
      <w:r>
        <w:rPr>
          <w:spacing w:val="2"/>
          <w:sz w:val="30"/>
          <w:szCs w:val="30"/>
          <w:shd w:val="clear" w:color="auto" w:fill="FFFFFF"/>
        </w:rPr>
        <w:t xml:space="preserve"> dự Hội nghị hướng dẫn</w:t>
      </w:r>
      <w:r w:rsidR="00577761">
        <w:rPr>
          <w:spacing w:val="2"/>
          <w:sz w:val="30"/>
          <w:szCs w:val="30"/>
          <w:shd w:val="clear" w:color="auto" w:fill="FFFFFF"/>
        </w:rPr>
        <w:t xml:space="preserve"> xây dựng Văn kiện Đại hội đại biểu các Đảng bộ, Chi bộ nhiệm kỳ 2025 - 2030</w:t>
      </w:r>
      <w:r w:rsidR="009B25F1">
        <w:rPr>
          <w:spacing w:val="2"/>
          <w:sz w:val="30"/>
          <w:szCs w:val="30"/>
          <w:shd w:val="clear" w:color="auto" w:fill="FFFFFF"/>
        </w:rPr>
        <w:t xml:space="preserve"> (đồng chí Huỳnh Kiều Diễm, đồng chí Nguyễn Huỳnh Phương cùng dự)</w:t>
      </w:r>
      <w:r w:rsidR="00577761">
        <w:rPr>
          <w:spacing w:val="2"/>
          <w:sz w:val="30"/>
          <w:szCs w:val="30"/>
          <w:shd w:val="clear" w:color="auto" w:fill="FFFFFF"/>
        </w:rPr>
        <w:t>. Điểm tại Hội trường Ban</w:t>
      </w:r>
      <w:r w:rsidR="002360D3">
        <w:rPr>
          <w:spacing w:val="2"/>
          <w:sz w:val="30"/>
          <w:szCs w:val="30"/>
          <w:shd w:val="clear" w:color="auto" w:fill="FFFFFF"/>
        </w:rPr>
        <w:t xml:space="preserve"> Tuyên giáo và Dân vận Thành ủy</w:t>
      </w:r>
      <w:r w:rsidR="00577761">
        <w:rPr>
          <w:spacing w:val="2"/>
          <w:sz w:val="30"/>
          <w:szCs w:val="30"/>
          <w:shd w:val="clear" w:color="auto" w:fill="FFFFFF"/>
        </w:rPr>
        <w:t>.</w:t>
      </w:r>
    </w:p>
    <w:p w:rsidR="00E51D70" w:rsidRPr="00E0649A" w:rsidRDefault="00E51D70" w:rsidP="00E51D70">
      <w:pPr>
        <w:spacing w:before="120" w:after="120"/>
        <w:ind w:firstLine="567"/>
        <w:jc w:val="both"/>
        <w:rPr>
          <w:b/>
          <w:i/>
          <w:color w:val="0070C0"/>
          <w:spacing w:val="2"/>
          <w:sz w:val="32"/>
          <w:szCs w:val="32"/>
          <w:shd w:val="clear" w:color="auto" w:fill="FFFFFF"/>
        </w:rPr>
      </w:pP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Thứ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tư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(ngày </w:t>
      </w:r>
      <w:r>
        <w:rPr>
          <w:b/>
          <w:i/>
          <w:color w:val="0070C0"/>
          <w:spacing w:val="2"/>
          <w:sz w:val="32"/>
          <w:szCs w:val="32"/>
          <w:shd w:val="clear" w:color="auto" w:fill="FFFFFF"/>
        </w:rPr>
        <w:t>28/5</w:t>
      </w:r>
      <w:r w:rsidRPr="00E0649A">
        <w:rPr>
          <w:b/>
          <w:i/>
          <w:color w:val="0070C0"/>
          <w:sz w:val="32"/>
          <w:szCs w:val="32"/>
          <w:lang w:val="vi-VN"/>
        </w:rPr>
        <w:t>/202</w:t>
      </w:r>
      <w:r w:rsidRPr="00E0649A">
        <w:rPr>
          <w:b/>
          <w:i/>
          <w:color w:val="0070C0"/>
          <w:sz w:val="32"/>
          <w:szCs w:val="32"/>
        </w:rPr>
        <w:t>5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>):</w:t>
      </w:r>
    </w:p>
    <w:p w:rsidR="00E851FC" w:rsidRDefault="00E851FC" w:rsidP="00E851FC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</w:rPr>
      </w:pPr>
      <w:r>
        <w:rPr>
          <w:b/>
          <w:spacing w:val="2"/>
          <w:sz w:val="30"/>
          <w:szCs w:val="30"/>
          <w:shd w:val="clear" w:color="auto" w:fill="FFFFFF"/>
        </w:rPr>
        <w:t>- 07 giờ 30,</w:t>
      </w:r>
      <w:r>
        <w:rPr>
          <w:spacing w:val="2"/>
          <w:sz w:val="30"/>
          <w:szCs w:val="30"/>
          <w:shd w:val="clear" w:color="auto" w:fill="FFFFFF"/>
        </w:rPr>
        <w:t xml:space="preserve"> đồng chí </w:t>
      </w:r>
      <w:r w:rsidR="00577761">
        <w:rPr>
          <w:b/>
          <w:spacing w:val="2"/>
          <w:sz w:val="30"/>
          <w:szCs w:val="30"/>
          <w:shd w:val="clear" w:color="auto" w:fill="FFFFFF"/>
        </w:rPr>
        <w:t>Nguyễn Hồng Hà</w:t>
      </w:r>
      <w:r>
        <w:rPr>
          <w:spacing w:val="2"/>
          <w:sz w:val="30"/>
          <w:szCs w:val="30"/>
          <w:shd w:val="clear" w:color="auto" w:fill="FFFFFF"/>
        </w:rPr>
        <w:t xml:space="preserve"> dự Hội nghị Tổng kết công tác tuyển chọn và gọi công dân nhập ngũ năm 2025. Điểm tại Hội trường A, Bộ Chỉ huy Quân sự thành phố.</w:t>
      </w:r>
    </w:p>
    <w:p w:rsidR="00E851FC" w:rsidRPr="00E851FC" w:rsidRDefault="00E851FC" w:rsidP="00E51D70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</w:rPr>
      </w:pPr>
      <w:r>
        <w:rPr>
          <w:b/>
          <w:spacing w:val="2"/>
          <w:sz w:val="30"/>
          <w:szCs w:val="30"/>
          <w:shd w:val="clear" w:color="auto" w:fill="FFFFFF"/>
        </w:rPr>
        <w:t>- 07 giờ 30,</w:t>
      </w:r>
      <w:r>
        <w:rPr>
          <w:spacing w:val="2"/>
          <w:sz w:val="30"/>
          <w:szCs w:val="30"/>
          <w:shd w:val="clear" w:color="auto" w:fill="FFFFFF"/>
        </w:rPr>
        <w:t xml:space="preserve"> đồng chí </w:t>
      </w:r>
      <w:r w:rsidR="00577761">
        <w:rPr>
          <w:b/>
          <w:spacing w:val="2"/>
          <w:sz w:val="30"/>
          <w:szCs w:val="30"/>
          <w:shd w:val="clear" w:color="auto" w:fill="FFFFFF"/>
        </w:rPr>
        <w:t>Phạm Thế Vinh</w:t>
      </w:r>
      <w:r>
        <w:rPr>
          <w:spacing w:val="2"/>
          <w:sz w:val="30"/>
          <w:szCs w:val="30"/>
          <w:shd w:val="clear" w:color="auto" w:fill="FFFFFF"/>
        </w:rPr>
        <w:t xml:space="preserve"> dự Lễ ra quân tuyên truyền, vận động người dân tham gia BHXH, BHYT đợt 1 năm 2025. Điểm tại Hội trường Ủy ban nhân dân quận Bình Thủy </w:t>
      </w:r>
      <w:r>
        <w:rPr>
          <w:i/>
          <w:spacing w:val="2"/>
          <w:sz w:val="30"/>
          <w:szCs w:val="30"/>
          <w:shd w:val="clear" w:color="auto" w:fill="FFFFFF"/>
        </w:rPr>
        <w:t>(đường Lạc Long Quân, Khu dân cư Ngân Thuận, phường Bình Thủy, quận Bình Thủy)</w:t>
      </w:r>
      <w:r>
        <w:rPr>
          <w:spacing w:val="2"/>
          <w:sz w:val="30"/>
          <w:szCs w:val="30"/>
          <w:shd w:val="clear" w:color="auto" w:fill="FFFFFF"/>
        </w:rPr>
        <w:t>.</w:t>
      </w:r>
    </w:p>
    <w:p w:rsidR="00E51D70" w:rsidRDefault="00E51D70" w:rsidP="00E51D70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</w:rPr>
      </w:pPr>
      <w:r>
        <w:rPr>
          <w:b/>
          <w:spacing w:val="2"/>
          <w:sz w:val="30"/>
          <w:szCs w:val="30"/>
          <w:shd w:val="clear" w:color="auto" w:fill="FFFFFF"/>
        </w:rPr>
        <w:t>- 08 giờ,</w:t>
      </w:r>
      <w:r>
        <w:rPr>
          <w:spacing w:val="2"/>
          <w:sz w:val="30"/>
          <w:szCs w:val="30"/>
          <w:shd w:val="clear" w:color="auto" w:fill="FFFFFF"/>
        </w:rPr>
        <w:t xml:space="preserve"> đồng chí </w:t>
      </w:r>
      <w:r>
        <w:rPr>
          <w:b/>
          <w:spacing w:val="2"/>
          <w:sz w:val="30"/>
          <w:szCs w:val="30"/>
          <w:shd w:val="clear" w:color="auto" w:fill="FFFFFF"/>
        </w:rPr>
        <w:t>Nguyễn Ngọc Tâm</w:t>
      </w:r>
      <w:r>
        <w:rPr>
          <w:spacing w:val="2"/>
          <w:sz w:val="30"/>
          <w:szCs w:val="30"/>
          <w:shd w:val="clear" w:color="auto" w:fill="FFFFFF"/>
        </w:rPr>
        <w:t xml:space="preserve"> dự làm việc với Đoàn Kiểm tra Ban Chỉ đạo 35 Trung ương. Điểm tại </w:t>
      </w:r>
      <w:r w:rsidR="00366AB1">
        <w:rPr>
          <w:spacing w:val="2"/>
          <w:sz w:val="30"/>
          <w:szCs w:val="30"/>
          <w:shd w:val="clear" w:color="auto" w:fill="FFFFFF"/>
        </w:rPr>
        <w:t>Văn phòng Thành ủy.</w:t>
      </w:r>
    </w:p>
    <w:p w:rsidR="00E51D70" w:rsidRPr="00E0649A" w:rsidRDefault="00E51D70" w:rsidP="00E51D70">
      <w:pPr>
        <w:spacing w:before="120" w:after="120"/>
        <w:ind w:firstLine="567"/>
        <w:jc w:val="both"/>
        <w:rPr>
          <w:b/>
          <w:i/>
          <w:color w:val="0070C0"/>
          <w:spacing w:val="2"/>
          <w:sz w:val="32"/>
          <w:szCs w:val="32"/>
          <w:shd w:val="clear" w:color="auto" w:fill="FFFFFF"/>
        </w:rPr>
      </w:pP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Thứ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năm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(ngày </w:t>
      </w:r>
      <w:r>
        <w:rPr>
          <w:b/>
          <w:i/>
          <w:color w:val="0070C0"/>
          <w:spacing w:val="2"/>
          <w:sz w:val="32"/>
          <w:szCs w:val="32"/>
          <w:shd w:val="clear" w:color="auto" w:fill="FFFFFF"/>
        </w:rPr>
        <w:t>29/5</w:t>
      </w:r>
      <w:r w:rsidRPr="00E0649A">
        <w:rPr>
          <w:b/>
          <w:i/>
          <w:color w:val="0070C0"/>
          <w:sz w:val="32"/>
          <w:szCs w:val="32"/>
          <w:lang w:val="vi-VN"/>
        </w:rPr>
        <w:t>/202</w:t>
      </w:r>
      <w:r w:rsidRPr="00E0649A">
        <w:rPr>
          <w:b/>
          <w:i/>
          <w:color w:val="0070C0"/>
          <w:sz w:val="32"/>
          <w:szCs w:val="32"/>
        </w:rPr>
        <w:t>5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>):</w:t>
      </w:r>
    </w:p>
    <w:p w:rsidR="00577761" w:rsidRPr="00577761" w:rsidRDefault="00577761" w:rsidP="00A86E39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</w:rPr>
      </w:pPr>
      <w:r>
        <w:rPr>
          <w:b/>
          <w:spacing w:val="2"/>
          <w:sz w:val="30"/>
          <w:szCs w:val="30"/>
          <w:shd w:val="clear" w:color="auto" w:fill="FFFFFF"/>
        </w:rPr>
        <w:t xml:space="preserve">- 08 giờ, </w:t>
      </w:r>
      <w:r w:rsidRPr="00577761">
        <w:rPr>
          <w:spacing w:val="2"/>
          <w:sz w:val="30"/>
          <w:szCs w:val="30"/>
          <w:shd w:val="clear" w:color="auto" w:fill="FFFFFF"/>
        </w:rPr>
        <w:t>đồng chí</w:t>
      </w:r>
      <w:r>
        <w:rPr>
          <w:b/>
          <w:spacing w:val="2"/>
          <w:sz w:val="30"/>
          <w:szCs w:val="30"/>
          <w:shd w:val="clear" w:color="auto" w:fill="FFFFFF"/>
        </w:rPr>
        <w:t xml:space="preserve"> Nguyễn Ngọc Tâm</w:t>
      </w:r>
      <w:r>
        <w:rPr>
          <w:spacing w:val="2"/>
          <w:sz w:val="30"/>
          <w:szCs w:val="30"/>
          <w:shd w:val="clear" w:color="auto" w:fill="FFFFFF"/>
        </w:rPr>
        <w:t xml:space="preserve"> dự tiếp xúc cử tri trước kỳ họp thường lệ giữa năm 2025 của Hội đồng nhân dân thành phố Cần Thơ khóa </w:t>
      </w:r>
      <w:r>
        <w:rPr>
          <w:spacing w:val="2"/>
          <w:sz w:val="30"/>
          <w:szCs w:val="30"/>
          <w:shd w:val="clear" w:color="auto" w:fill="FFFFFF"/>
        </w:rPr>
        <w:lastRenderedPageBreak/>
        <w:t>X, nhiệm kỳ 2021 - 2026. Điểm tại Hội trường Ủy ban nhân dân phường Bình Thủy, quận Bình Thủy.</w:t>
      </w:r>
    </w:p>
    <w:p w:rsidR="00A86E39" w:rsidRPr="00CA1EED" w:rsidRDefault="00A86E39" w:rsidP="00A86E39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</w:rPr>
      </w:pPr>
      <w:r>
        <w:rPr>
          <w:b/>
          <w:spacing w:val="2"/>
          <w:sz w:val="30"/>
          <w:szCs w:val="30"/>
          <w:shd w:val="clear" w:color="auto" w:fill="FFFFFF"/>
        </w:rPr>
        <w:t>- 14 giờ,</w:t>
      </w:r>
      <w:r>
        <w:rPr>
          <w:spacing w:val="2"/>
          <w:sz w:val="30"/>
          <w:szCs w:val="30"/>
          <w:shd w:val="clear" w:color="auto" w:fill="FFFFFF"/>
        </w:rPr>
        <w:t xml:space="preserve"> đồng chí </w:t>
      </w:r>
      <w:r>
        <w:rPr>
          <w:b/>
          <w:spacing w:val="2"/>
          <w:sz w:val="30"/>
          <w:szCs w:val="30"/>
          <w:shd w:val="clear" w:color="auto" w:fill="FFFFFF"/>
        </w:rPr>
        <w:t>Nguyễn Ngọc Tâm</w:t>
      </w:r>
      <w:r>
        <w:rPr>
          <w:spacing w:val="2"/>
          <w:sz w:val="30"/>
          <w:szCs w:val="30"/>
          <w:shd w:val="clear" w:color="auto" w:fill="FFFFFF"/>
        </w:rPr>
        <w:t xml:space="preserve"> dự họp trao đổi kết quả hoạt động 5 tháng đầu năm 2025 với Ủy ban Mặt trận Tổ quốc Việt Nam và các tổ chức chính trị - xã hội thành phố (cán bộ, công chức phòng Đoàn thể và các hội cùng dự). Điểm tại phòng họp Ban</w:t>
      </w:r>
      <w:r w:rsidR="002360D3">
        <w:rPr>
          <w:spacing w:val="2"/>
          <w:sz w:val="30"/>
          <w:szCs w:val="30"/>
          <w:shd w:val="clear" w:color="auto" w:fill="FFFFFF"/>
        </w:rPr>
        <w:t xml:space="preserve"> Tuyên giáo và Dân vận Thành ủy</w:t>
      </w:r>
      <w:r>
        <w:rPr>
          <w:spacing w:val="2"/>
          <w:sz w:val="30"/>
          <w:szCs w:val="30"/>
          <w:shd w:val="clear" w:color="auto" w:fill="FFFFFF"/>
        </w:rPr>
        <w:t>.</w:t>
      </w:r>
    </w:p>
    <w:p w:rsidR="00E51D70" w:rsidRPr="00E0649A" w:rsidRDefault="00E51D70" w:rsidP="00E51D70">
      <w:pPr>
        <w:spacing w:before="60" w:after="60"/>
        <w:ind w:firstLine="567"/>
        <w:jc w:val="both"/>
        <w:rPr>
          <w:color w:val="0070C0"/>
          <w:spacing w:val="2"/>
          <w:sz w:val="32"/>
          <w:szCs w:val="32"/>
          <w:shd w:val="clear" w:color="auto" w:fill="FFFFFF"/>
        </w:rPr>
      </w:pP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Thứ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sáu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(ngày </w:t>
      </w:r>
      <w:r>
        <w:rPr>
          <w:b/>
          <w:i/>
          <w:color w:val="0070C0"/>
          <w:spacing w:val="2"/>
          <w:sz w:val="32"/>
          <w:szCs w:val="32"/>
          <w:shd w:val="clear" w:color="auto" w:fill="FFFFFF"/>
        </w:rPr>
        <w:t>30/5</w:t>
      </w:r>
      <w:r w:rsidRPr="00E0649A">
        <w:rPr>
          <w:b/>
          <w:i/>
          <w:color w:val="0070C0"/>
          <w:sz w:val="32"/>
          <w:szCs w:val="32"/>
          <w:lang w:val="vi-VN"/>
        </w:rPr>
        <w:t>/202</w:t>
      </w:r>
      <w:r w:rsidRPr="00E0649A">
        <w:rPr>
          <w:b/>
          <w:i/>
          <w:color w:val="0070C0"/>
          <w:sz w:val="32"/>
          <w:szCs w:val="32"/>
        </w:rPr>
        <w:t>5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>):</w:t>
      </w:r>
    </w:p>
    <w:p w:rsidR="00577761" w:rsidRPr="00577761" w:rsidRDefault="00577761" w:rsidP="00577761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</w:rPr>
      </w:pPr>
      <w:r>
        <w:rPr>
          <w:b/>
          <w:spacing w:val="2"/>
          <w:sz w:val="30"/>
          <w:szCs w:val="30"/>
          <w:shd w:val="clear" w:color="auto" w:fill="FFFFFF"/>
        </w:rPr>
        <w:t xml:space="preserve">- 08 giờ, </w:t>
      </w:r>
      <w:r w:rsidRPr="00577761">
        <w:rPr>
          <w:spacing w:val="2"/>
          <w:sz w:val="30"/>
          <w:szCs w:val="30"/>
          <w:shd w:val="clear" w:color="auto" w:fill="FFFFFF"/>
        </w:rPr>
        <w:t>đồng chí</w:t>
      </w:r>
      <w:r>
        <w:rPr>
          <w:b/>
          <w:spacing w:val="2"/>
          <w:sz w:val="30"/>
          <w:szCs w:val="30"/>
          <w:shd w:val="clear" w:color="auto" w:fill="FFFFFF"/>
        </w:rPr>
        <w:t xml:space="preserve"> Nguyễn Ngọc Tâm</w:t>
      </w:r>
      <w:r>
        <w:rPr>
          <w:spacing w:val="2"/>
          <w:sz w:val="30"/>
          <w:szCs w:val="30"/>
          <w:shd w:val="clear" w:color="auto" w:fill="FFFFFF"/>
        </w:rPr>
        <w:t xml:space="preserve"> dự tiếp xúc cử tri trước kỳ họp thường lệ giữa năm 2025 của Hội đồng nhân dân thành phố Cần Thơ khóa X, nhiệm kỳ 2021 - 2026. Điểm tại Hội trường Ủy ban nhân dân phường </w:t>
      </w:r>
      <w:r w:rsidR="00ED7774">
        <w:rPr>
          <w:spacing w:val="2"/>
          <w:sz w:val="30"/>
          <w:szCs w:val="30"/>
          <w:shd w:val="clear" w:color="auto" w:fill="FFFFFF"/>
        </w:rPr>
        <w:t>An Thới</w:t>
      </w:r>
      <w:r>
        <w:rPr>
          <w:spacing w:val="2"/>
          <w:sz w:val="30"/>
          <w:szCs w:val="30"/>
          <w:shd w:val="clear" w:color="auto" w:fill="FFFFFF"/>
        </w:rPr>
        <w:t>, quận Bình Thủy.</w:t>
      </w:r>
    </w:p>
    <w:p w:rsidR="00ED7774" w:rsidRPr="00577761" w:rsidRDefault="00ED7774" w:rsidP="00ED7774">
      <w:pPr>
        <w:spacing w:before="120" w:after="120"/>
        <w:ind w:firstLine="567"/>
        <w:jc w:val="both"/>
        <w:rPr>
          <w:spacing w:val="2"/>
          <w:sz w:val="30"/>
          <w:szCs w:val="30"/>
          <w:shd w:val="clear" w:color="auto" w:fill="FFFFFF"/>
        </w:rPr>
      </w:pPr>
      <w:r>
        <w:rPr>
          <w:b/>
          <w:spacing w:val="2"/>
          <w:sz w:val="30"/>
          <w:szCs w:val="30"/>
          <w:shd w:val="clear" w:color="auto" w:fill="FFFFFF"/>
        </w:rPr>
        <w:t xml:space="preserve">- 14 giờ, </w:t>
      </w:r>
      <w:r w:rsidRPr="00577761">
        <w:rPr>
          <w:spacing w:val="2"/>
          <w:sz w:val="30"/>
          <w:szCs w:val="30"/>
          <w:shd w:val="clear" w:color="auto" w:fill="FFFFFF"/>
        </w:rPr>
        <w:t>đồng chí</w:t>
      </w:r>
      <w:r>
        <w:rPr>
          <w:b/>
          <w:spacing w:val="2"/>
          <w:sz w:val="30"/>
          <w:szCs w:val="30"/>
          <w:shd w:val="clear" w:color="auto" w:fill="FFFFFF"/>
        </w:rPr>
        <w:t xml:space="preserve"> Nguyễn Ngọc Tâm</w:t>
      </w:r>
      <w:r>
        <w:rPr>
          <w:spacing w:val="2"/>
          <w:sz w:val="30"/>
          <w:szCs w:val="30"/>
          <w:shd w:val="clear" w:color="auto" w:fill="FFFFFF"/>
        </w:rPr>
        <w:t xml:space="preserve"> </w:t>
      </w:r>
      <w:r w:rsidR="009B25F1">
        <w:rPr>
          <w:spacing w:val="2"/>
          <w:sz w:val="30"/>
          <w:szCs w:val="30"/>
          <w:shd w:val="clear" w:color="auto" w:fill="FFFFFF"/>
        </w:rPr>
        <w:t>họp Ban Thường vụ Thành ủy. Điểm tại Văn phòng Thành ủy</w:t>
      </w:r>
      <w:r>
        <w:rPr>
          <w:spacing w:val="2"/>
          <w:sz w:val="30"/>
          <w:szCs w:val="30"/>
          <w:shd w:val="clear" w:color="auto" w:fill="FFFFFF"/>
        </w:rPr>
        <w:t>.</w:t>
      </w:r>
    </w:p>
    <w:p w:rsidR="00E51D70" w:rsidRDefault="00E51D70" w:rsidP="00E51D70">
      <w:pPr>
        <w:spacing w:before="120" w:after="120"/>
        <w:ind w:firstLine="567"/>
        <w:jc w:val="both"/>
        <w:rPr>
          <w:b/>
          <w:color w:val="0070C0"/>
          <w:spacing w:val="2"/>
          <w:sz w:val="32"/>
          <w:szCs w:val="32"/>
        </w:rPr>
      </w:pP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Thứ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bảy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(ngày </w:t>
      </w:r>
      <w:r>
        <w:rPr>
          <w:b/>
          <w:i/>
          <w:color w:val="0070C0"/>
          <w:spacing w:val="2"/>
          <w:sz w:val="32"/>
          <w:szCs w:val="32"/>
          <w:shd w:val="clear" w:color="auto" w:fill="FFFFFF"/>
        </w:rPr>
        <w:t>31/5</w:t>
      </w:r>
      <w:r w:rsidRPr="00E0649A">
        <w:rPr>
          <w:b/>
          <w:i/>
          <w:color w:val="0070C0"/>
          <w:sz w:val="32"/>
          <w:szCs w:val="32"/>
          <w:lang w:val="vi-VN"/>
        </w:rPr>
        <w:t>/202</w:t>
      </w:r>
      <w:r w:rsidRPr="00E0649A">
        <w:rPr>
          <w:b/>
          <w:i/>
          <w:color w:val="0070C0"/>
          <w:sz w:val="32"/>
          <w:szCs w:val="32"/>
        </w:rPr>
        <w:t>5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>):</w:t>
      </w:r>
      <w:r w:rsidRPr="00E0649A">
        <w:rPr>
          <w:b/>
          <w:color w:val="0070C0"/>
          <w:spacing w:val="2"/>
          <w:sz w:val="32"/>
          <w:szCs w:val="32"/>
        </w:rPr>
        <w:t xml:space="preserve"> </w:t>
      </w:r>
      <w:r>
        <w:rPr>
          <w:b/>
          <w:color w:val="0070C0"/>
          <w:spacing w:val="2"/>
          <w:sz w:val="32"/>
          <w:szCs w:val="32"/>
        </w:rPr>
        <w:t>Nghỉ</w:t>
      </w:r>
    </w:p>
    <w:p w:rsidR="00E51D70" w:rsidRDefault="00E51D70" w:rsidP="00E51D70">
      <w:pPr>
        <w:spacing w:before="120" w:after="120"/>
        <w:ind w:firstLine="567"/>
        <w:jc w:val="both"/>
        <w:rPr>
          <w:b/>
          <w:color w:val="0070C0"/>
          <w:spacing w:val="2"/>
          <w:sz w:val="32"/>
          <w:szCs w:val="32"/>
        </w:rPr>
      </w:pP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 xml:space="preserve">*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Chủ nhật 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  <w:lang w:val="vi-VN"/>
        </w:rPr>
        <w:t>(ngày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 xml:space="preserve"> </w:t>
      </w:r>
      <w:r>
        <w:rPr>
          <w:b/>
          <w:i/>
          <w:color w:val="0070C0"/>
          <w:spacing w:val="2"/>
          <w:sz w:val="32"/>
          <w:szCs w:val="32"/>
          <w:shd w:val="clear" w:color="auto" w:fill="FFFFFF"/>
        </w:rPr>
        <w:t>01/6</w:t>
      </w:r>
      <w:r w:rsidRPr="00E0649A">
        <w:rPr>
          <w:b/>
          <w:i/>
          <w:color w:val="0070C0"/>
          <w:sz w:val="32"/>
          <w:szCs w:val="32"/>
          <w:lang w:val="vi-VN"/>
        </w:rPr>
        <w:t>/202</w:t>
      </w:r>
      <w:r w:rsidRPr="00E0649A">
        <w:rPr>
          <w:b/>
          <w:i/>
          <w:color w:val="0070C0"/>
          <w:sz w:val="32"/>
          <w:szCs w:val="32"/>
        </w:rPr>
        <w:t>5</w:t>
      </w:r>
      <w:r w:rsidRPr="00E0649A">
        <w:rPr>
          <w:b/>
          <w:i/>
          <w:color w:val="0070C0"/>
          <w:spacing w:val="2"/>
          <w:sz w:val="32"/>
          <w:szCs w:val="32"/>
          <w:shd w:val="clear" w:color="auto" w:fill="FFFFFF"/>
        </w:rPr>
        <w:t>):</w:t>
      </w:r>
      <w:r w:rsidRPr="00E0649A">
        <w:rPr>
          <w:b/>
          <w:color w:val="0070C0"/>
          <w:spacing w:val="2"/>
          <w:sz w:val="32"/>
          <w:szCs w:val="32"/>
        </w:rPr>
        <w:t xml:space="preserve"> </w:t>
      </w:r>
      <w:r>
        <w:rPr>
          <w:b/>
          <w:color w:val="0070C0"/>
          <w:spacing w:val="2"/>
          <w:sz w:val="32"/>
          <w:szCs w:val="32"/>
        </w:rPr>
        <w:t>Nghỉ</w:t>
      </w:r>
    </w:p>
    <w:p w:rsidR="00E51D70" w:rsidRPr="00400B6B" w:rsidRDefault="00E51D70" w:rsidP="00E51D70">
      <w:pPr>
        <w:spacing w:before="120" w:after="120"/>
        <w:ind w:firstLine="567"/>
        <w:jc w:val="both"/>
        <w:rPr>
          <w:spacing w:val="2"/>
          <w:sz w:val="2"/>
          <w:szCs w:val="30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2541"/>
        <w:gridCol w:w="3651"/>
      </w:tblGrid>
      <w:tr w:rsidR="00E51D70" w:rsidRPr="00473F9F" w:rsidTr="009776E9">
        <w:tc>
          <w:tcPr>
            <w:tcW w:w="3096" w:type="dxa"/>
            <w:shd w:val="clear" w:color="auto" w:fill="auto"/>
          </w:tcPr>
          <w:p w:rsidR="00E51D70" w:rsidRPr="00473F9F" w:rsidRDefault="00E51D70" w:rsidP="009776E9">
            <w:pPr>
              <w:ind w:firstLine="284"/>
              <w:jc w:val="both"/>
              <w:rPr>
                <w:b/>
                <w:sz w:val="30"/>
                <w:szCs w:val="30"/>
                <w:shd w:val="clear" w:color="auto" w:fill="FFFFFF"/>
              </w:rPr>
            </w:pPr>
            <w:r w:rsidRPr="00473F9F">
              <w:rPr>
                <w:b/>
                <w:sz w:val="30"/>
                <w:szCs w:val="30"/>
                <w:shd w:val="clear" w:color="auto" w:fill="FFFFFF"/>
              </w:rPr>
              <w:t xml:space="preserve">*  </w:t>
            </w:r>
            <w:r w:rsidRPr="00473F9F">
              <w:rPr>
                <w:b/>
                <w:sz w:val="30"/>
                <w:szCs w:val="30"/>
                <w:u w:val="single"/>
                <w:shd w:val="clear" w:color="auto" w:fill="FFFFFF"/>
              </w:rPr>
              <w:t>Ghi chú</w:t>
            </w:r>
            <w:r w:rsidRPr="00473F9F">
              <w:rPr>
                <w:b/>
                <w:sz w:val="30"/>
                <w:szCs w:val="30"/>
                <w:shd w:val="clear" w:color="auto" w:fill="FFFFFF"/>
              </w:rPr>
              <w:tab/>
            </w:r>
          </w:p>
          <w:p w:rsidR="00E51D70" w:rsidRPr="00473F9F" w:rsidRDefault="00E51D70" w:rsidP="009776E9">
            <w:pPr>
              <w:ind w:firstLine="284"/>
              <w:jc w:val="both"/>
              <w:rPr>
                <w:b/>
                <w:i/>
                <w:sz w:val="31"/>
                <w:szCs w:val="31"/>
                <w:shd w:val="clear" w:color="auto" w:fill="FFFFFF"/>
              </w:rPr>
            </w:pPr>
            <w:r w:rsidRPr="00473F9F">
              <w:rPr>
                <w:i/>
                <w:sz w:val="26"/>
                <w:szCs w:val="26"/>
                <w:shd w:val="clear" w:color="auto" w:fill="FFFFFF"/>
              </w:rPr>
              <w:t>Lịch làm việc sẽ thay đổi</w:t>
            </w:r>
            <w:r w:rsidRPr="00473F9F">
              <w:rPr>
                <w:sz w:val="30"/>
                <w:szCs w:val="30"/>
                <w:shd w:val="clear" w:color="auto" w:fill="FFFFFF"/>
              </w:rPr>
              <w:t xml:space="preserve"> </w:t>
            </w:r>
            <w:r w:rsidRPr="00473F9F">
              <w:rPr>
                <w:i/>
                <w:sz w:val="26"/>
                <w:szCs w:val="26"/>
                <w:shd w:val="clear" w:color="auto" w:fill="FFFFFF"/>
              </w:rPr>
              <w:t>theo yêu cầu công tác. Khi thay đổi sẽ cập nhật và chuyển đến các đồng chí.</w:t>
            </w:r>
          </w:p>
        </w:tc>
        <w:tc>
          <w:tcPr>
            <w:tcW w:w="2541" w:type="dxa"/>
            <w:shd w:val="clear" w:color="auto" w:fill="auto"/>
          </w:tcPr>
          <w:p w:rsidR="00E51D70" w:rsidRPr="00473F9F" w:rsidRDefault="00E51D70" w:rsidP="009776E9">
            <w:pPr>
              <w:spacing w:line="360" w:lineRule="auto"/>
              <w:jc w:val="both"/>
              <w:rPr>
                <w:b/>
                <w:i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3651" w:type="dxa"/>
            <w:shd w:val="clear" w:color="auto" w:fill="auto"/>
          </w:tcPr>
          <w:p w:rsidR="00E51D70" w:rsidRPr="00473F9F" w:rsidRDefault="00E51D70" w:rsidP="009776E9">
            <w:pPr>
              <w:spacing w:line="360" w:lineRule="auto"/>
              <w:jc w:val="both"/>
              <w:rPr>
                <w:b/>
                <w:i/>
                <w:sz w:val="31"/>
                <w:szCs w:val="31"/>
                <w:shd w:val="clear" w:color="auto" w:fill="FFFFFF"/>
              </w:rPr>
            </w:pPr>
            <w:r w:rsidRPr="00473F9F">
              <w:rPr>
                <w:b/>
                <w:sz w:val="31"/>
                <w:szCs w:val="31"/>
                <w:shd w:val="clear" w:color="auto" w:fill="FFFFFF"/>
              </w:rPr>
              <w:t>VĂN PHÒNG BAN</w:t>
            </w:r>
          </w:p>
        </w:tc>
      </w:tr>
    </w:tbl>
    <w:p w:rsidR="00E51D70" w:rsidRPr="0021152B" w:rsidRDefault="00E51D70" w:rsidP="00E51D70">
      <w:pPr>
        <w:rPr>
          <w:sz w:val="2"/>
        </w:rPr>
      </w:pPr>
    </w:p>
    <w:p w:rsidR="00E51D70" w:rsidRDefault="00E51D70" w:rsidP="00E51D70"/>
    <w:p w:rsidR="00D03135" w:rsidRDefault="003D4E72"/>
    <w:sectPr w:rsidR="00D03135" w:rsidSect="009A663F">
      <w:headerReference w:type="even" r:id="rId7"/>
      <w:headerReference w:type="default" r:id="rId8"/>
      <w:pgSz w:w="11907" w:h="16840" w:code="9"/>
      <w:pgMar w:top="1134" w:right="851" w:bottom="1134" w:left="1701" w:header="99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E72" w:rsidRDefault="003D4E72">
      <w:r>
        <w:separator/>
      </w:r>
    </w:p>
  </w:endnote>
  <w:endnote w:type="continuationSeparator" w:id="0">
    <w:p w:rsidR="003D4E72" w:rsidRDefault="003D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E72" w:rsidRDefault="003D4E72">
      <w:r>
        <w:separator/>
      </w:r>
    </w:p>
  </w:footnote>
  <w:footnote w:type="continuationSeparator" w:id="0">
    <w:p w:rsidR="003D4E72" w:rsidRDefault="003D4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328" w:rsidRDefault="00E51D70" w:rsidP="006213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1328" w:rsidRDefault="003D4E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328" w:rsidRPr="00084BA4" w:rsidRDefault="00E51D70" w:rsidP="00621328">
    <w:pPr>
      <w:pStyle w:val="Header"/>
      <w:framePr w:w="181" w:h="451" w:hRule="exact" w:wrap="around" w:vAnchor="text" w:hAnchor="page" w:x="6061" w:y="-324"/>
      <w:rPr>
        <w:rStyle w:val="PageNumber"/>
      </w:rPr>
    </w:pPr>
    <w:r w:rsidRPr="00084BA4">
      <w:rPr>
        <w:rStyle w:val="PageNumber"/>
      </w:rPr>
      <w:fldChar w:fldCharType="begin"/>
    </w:r>
    <w:r w:rsidRPr="00084BA4">
      <w:rPr>
        <w:rStyle w:val="PageNumber"/>
      </w:rPr>
      <w:instrText xml:space="preserve">PAGE  </w:instrText>
    </w:r>
    <w:r w:rsidRPr="00084BA4">
      <w:rPr>
        <w:rStyle w:val="PageNumber"/>
      </w:rPr>
      <w:fldChar w:fldCharType="separate"/>
    </w:r>
    <w:r w:rsidR="006C40A8">
      <w:rPr>
        <w:rStyle w:val="PageNumber"/>
        <w:noProof/>
      </w:rPr>
      <w:t>2</w:t>
    </w:r>
    <w:r w:rsidRPr="00084BA4">
      <w:rPr>
        <w:rStyle w:val="PageNumber"/>
      </w:rPr>
      <w:fldChar w:fldCharType="end"/>
    </w:r>
  </w:p>
  <w:p w:rsidR="00621328" w:rsidRDefault="003D4E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70"/>
    <w:rsid w:val="000A20E4"/>
    <w:rsid w:val="000A5184"/>
    <w:rsid w:val="001A560D"/>
    <w:rsid w:val="0021431E"/>
    <w:rsid w:val="002360D3"/>
    <w:rsid w:val="00323B68"/>
    <w:rsid w:val="00366AB1"/>
    <w:rsid w:val="003D4E72"/>
    <w:rsid w:val="004B013A"/>
    <w:rsid w:val="0052203E"/>
    <w:rsid w:val="00577761"/>
    <w:rsid w:val="006C40A8"/>
    <w:rsid w:val="00742E9C"/>
    <w:rsid w:val="00776F9C"/>
    <w:rsid w:val="009548C2"/>
    <w:rsid w:val="009573ED"/>
    <w:rsid w:val="0096642B"/>
    <w:rsid w:val="009A2B62"/>
    <w:rsid w:val="009B25F1"/>
    <w:rsid w:val="00A40A38"/>
    <w:rsid w:val="00A86E10"/>
    <w:rsid w:val="00A86E39"/>
    <w:rsid w:val="00AB2150"/>
    <w:rsid w:val="00B94A54"/>
    <w:rsid w:val="00B964DE"/>
    <w:rsid w:val="00E51D70"/>
    <w:rsid w:val="00E57CF9"/>
    <w:rsid w:val="00E851FC"/>
    <w:rsid w:val="00E94B31"/>
    <w:rsid w:val="00E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en-US" w:eastAsia="en-US" w:bidi="ar-SA"/>
      </w:rPr>
    </w:rPrDefault>
    <w:pPrDefault>
      <w:pPr>
        <w:spacing w:after="120" w:line="360" w:lineRule="exact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D70"/>
    <w:pPr>
      <w:spacing w:after="0" w:line="240" w:lineRule="auto"/>
      <w:ind w:firstLine="0"/>
      <w:jc w:val="left"/>
    </w:pPr>
    <w:rPr>
      <w:rFonts w:eastAsia="Times New Roman" w:cs="Times New Roman"/>
      <w:sz w:val="28"/>
      <w:szCs w:val="24"/>
      <w:lang w:val="es-CL"/>
    </w:rPr>
  </w:style>
  <w:style w:type="paragraph" w:styleId="Heading1">
    <w:name w:val="heading 1"/>
    <w:basedOn w:val="Normal"/>
    <w:next w:val="Normal"/>
    <w:link w:val="Heading1Char"/>
    <w:qFormat/>
    <w:rsid w:val="00E51D70"/>
    <w:pPr>
      <w:keepNext/>
      <w:outlineLvl w:val="0"/>
    </w:pPr>
    <w:rPr>
      <w:b/>
      <w:sz w:val="3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1D70"/>
    <w:rPr>
      <w:rFonts w:eastAsia="Times New Roman" w:cs="Times New Roman"/>
      <w:b/>
      <w:szCs w:val="20"/>
    </w:rPr>
  </w:style>
  <w:style w:type="paragraph" w:styleId="Header">
    <w:name w:val="header"/>
    <w:basedOn w:val="Normal"/>
    <w:link w:val="HeaderChar"/>
    <w:uiPriority w:val="99"/>
    <w:rsid w:val="00E51D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D70"/>
    <w:rPr>
      <w:rFonts w:eastAsia="Times New Roman" w:cs="Times New Roman"/>
      <w:sz w:val="28"/>
      <w:szCs w:val="24"/>
      <w:lang w:val="es-CL"/>
    </w:rPr>
  </w:style>
  <w:style w:type="character" w:styleId="PageNumber">
    <w:name w:val="page number"/>
    <w:basedOn w:val="DefaultParagraphFont"/>
    <w:rsid w:val="00E51D70"/>
  </w:style>
  <w:style w:type="character" w:customStyle="1" w:styleId="fontstyle01">
    <w:name w:val="fontstyle01"/>
    <w:rsid w:val="00E51D70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en-US" w:eastAsia="en-US" w:bidi="ar-SA"/>
      </w:rPr>
    </w:rPrDefault>
    <w:pPrDefault>
      <w:pPr>
        <w:spacing w:after="120" w:line="360" w:lineRule="exact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D70"/>
    <w:pPr>
      <w:spacing w:after="0" w:line="240" w:lineRule="auto"/>
      <w:ind w:firstLine="0"/>
      <w:jc w:val="left"/>
    </w:pPr>
    <w:rPr>
      <w:rFonts w:eastAsia="Times New Roman" w:cs="Times New Roman"/>
      <w:sz w:val="28"/>
      <w:szCs w:val="24"/>
      <w:lang w:val="es-CL"/>
    </w:rPr>
  </w:style>
  <w:style w:type="paragraph" w:styleId="Heading1">
    <w:name w:val="heading 1"/>
    <w:basedOn w:val="Normal"/>
    <w:next w:val="Normal"/>
    <w:link w:val="Heading1Char"/>
    <w:qFormat/>
    <w:rsid w:val="00E51D70"/>
    <w:pPr>
      <w:keepNext/>
      <w:outlineLvl w:val="0"/>
    </w:pPr>
    <w:rPr>
      <w:b/>
      <w:sz w:val="3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1D70"/>
    <w:rPr>
      <w:rFonts w:eastAsia="Times New Roman" w:cs="Times New Roman"/>
      <w:b/>
      <w:szCs w:val="20"/>
    </w:rPr>
  </w:style>
  <w:style w:type="paragraph" w:styleId="Header">
    <w:name w:val="header"/>
    <w:basedOn w:val="Normal"/>
    <w:link w:val="HeaderChar"/>
    <w:uiPriority w:val="99"/>
    <w:rsid w:val="00E51D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D70"/>
    <w:rPr>
      <w:rFonts w:eastAsia="Times New Roman" w:cs="Times New Roman"/>
      <w:sz w:val="28"/>
      <w:szCs w:val="24"/>
      <w:lang w:val="es-CL"/>
    </w:rPr>
  </w:style>
  <w:style w:type="character" w:styleId="PageNumber">
    <w:name w:val="page number"/>
    <w:basedOn w:val="DefaultParagraphFont"/>
    <w:rsid w:val="00E51D70"/>
  </w:style>
  <w:style w:type="character" w:customStyle="1" w:styleId="fontstyle01">
    <w:name w:val="fontstyle01"/>
    <w:rsid w:val="00E51D70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Tan Vinh</cp:lastModifiedBy>
  <cp:revision>2</cp:revision>
  <cp:lastPrinted>2025-05-23T08:16:00Z</cp:lastPrinted>
  <dcterms:created xsi:type="dcterms:W3CDTF">2025-05-27T16:29:00Z</dcterms:created>
  <dcterms:modified xsi:type="dcterms:W3CDTF">2025-05-27T16:29:00Z</dcterms:modified>
</cp:coreProperties>
</file>